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22E" w:rsidRDefault="008D3F6E">
      <w:r>
        <w:t xml:space="preserve">Na nagraniu widać jak dwóch policjantów prowadzi w środku mężczyznę zakutego w kajdanki. </w:t>
      </w:r>
    </w:p>
    <w:p w:rsidR="008D3F6E" w:rsidRDefault="008D3F6E">
      <w:r>
        <w:t xml:space="preserve">Idą najpierw schodami w górę, a później przez plac w kierunku samochodu. </w:t>
      </w:r>
      <w:bookmarkStart w:id="0" w:name="_GoBack"/>
      <w:bookmarkEnd w:id="0"/>
    </w:p>
    <w:sectPr w:rsidR="008D3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0DD"/>
    <w:rsid w:val="0002322E"/>
    <w:rsid w:val="002900DD"/>
    <w:rsid w:val="008D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675D4"/>
  <w15:chartTrackingRefBased/>
  <w15:docId w15:val="{321E6EEF-E22A-4E8D-9E09-7F041F2D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141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Majchrzak</dc:creator>
  <cp:keywords/>
  <dc:description/>
  <cp:lastModifiedBy>Artur Majchrzak</cp:lastModifiedBy>
  <cp:revision>2</cp:revision>
  <dcterms:created xsi:type="dcterms:W3CDTF">2026-07-07T11:09:00Z</dcterms:created>
  <dcterms:modified xsi:type="dcterms:W3CDTF">2026-07-07T11:10:00Z</dcterms:modified>
</cp:coreProperties>
</file>