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Deskrypcja do filmu - Drugi ze sprawców napadu na jubilera zatrzymany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 pierwszej </w:t>
      </w:r>
      <w:r>
        <w:rPr>
          <w:rFonts w:cs="Times New Roman" w:ascii="Times New Roman" w:hAnsi="Times New Roman"/>
          <w:sz w:val="24"/>
          <w:szCs w:val="24"/>
          <w:lang w:eastAsia="pl-PL"/>
        </w:rPr>
        <w:t>części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filmu widoczn</w:t>
      </w:r>
      <w:r>
        <w:rPr>
          <w:rFonts w:cs="Times New Roman" w:ascii="Times New Roman" w:hAnsi="Times New Roman"/>
          <w:sz w:val="24"/>
          <w:szCs w:val="24"/>
          <w:lang w:eastAsia="pl-PL"/>
        </w:rPr>
        <w:t>a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jest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klatka schodowa budynku Komendy Powiatowej Policji w Ostrowcu Świętokrzyskim oraz dwaj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nieumundurowan</w:t>
      </w:r>
      <w:r>
        <w:rPr>
          <w:rFonts w:cs="Times New Roman" w:ascii="Times New Roman" w:hAnsi="Times New Roman"/>
          <w:sz w:val="24"/>
          <w:szCs w:val="24"/>
          <w:lang w:eastAsia="pl-PL"/>
        </w:rPr>
        <w:t>i policjanci, którzy prowadzą zatrzymanego mężczyznę. Podejrzany ma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założone kajdanki na ręce trzymane z tyłu. Kolejn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o widoczny jest w kadrze jeden z dziedzińców jednostki, po którym poruszają się policjanci z zatrzymanym. W tyle widać policyjne radiowozy. 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LibreOffice/7.3.4.2$Windows_X86_64 LibreOffice_project/728fec16bd5f605073805c3c9e7c4212a0120dc5</Application>
  <AppVersion>15.0000</AppVersion>
  <Pages>1</Pages>
  <Words>64</Words>
  <Characters>403</Characters>
  <CharactersWithSpaces>466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2022-11-02T08:11:00Z</dcterms:created>
  <dc:creator>Damian Janus</dc:creator>
  <dc:description/>
  <dc:language>pl-PL</dc:language>
  <cp:lastModifiedBy/>
  <dcterms:modified xsi:type="dcterms:W3CDTF">2025-07-04T11:25:48Z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