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CF" w:rsidRDefault="00B53E33" w:rsidP="00B53E33">
      <w:pPr>
        <w:jc w:val="both"/>
      </w:pPr>
      <w:r>
        <w:t>Asfaltowa droga a na niej jadący biały samochód. Następnie dwie dziewczyny ubrane w odblaskowe kamizelki zatrzymują auto do kontroli drogowej, jedna z nich używa do tego tarczy z czerwonym kolorem. Kierująca jest poddana badaniu na trzeźwość.</w:t>
      </w:r>
    </w:p>
    <w:p w:rsidR="00B53E33" w:rsidRDefault="00B53E33" w:rsidP="00B53E33">
      <w:pPr>
        <w:jc w:val="both"/>
      </w:pPr>
      <w:r>
        <w:t xml:space="preserve">W kolejnej scenie widzimy ubraną na czarno osobę wchodzącą do jakiegoś </w:t>
      </w:r>
      <w:r w:rsidR="00417849">
        <w:t xml:space="preserve">opuszczonego budynku, tam spotyka się z dziewczyną. Dochodzi do transakcji – ubrana na czarno sprzedaje narkotyki. Do pomieszczenia wchodzą dwie dziewczyny (te same które na początku zatrzymywały pojazd do kontroli) i zatrzymują dilera i klienta. </w:t>
      </w:r>
    </w:p>
    <w:p w:rsidR="00417849" w:rsidRDefault="00417849" w:rsidP="00B53E33">
      <w:pPr>
        <w:jc w:val="both"/>
      </w:pPr>
      <w:r>
        <w:t xml:space="preserve">Krótkie sceny – przeglądanie akt, poszukiwania w lesie, przesłuchanie. Napis: </w:t>
      </w:r>
      <w:r w:rsidR="00284A62">
        <w:t>Nakręć się na.</w:t>
      </w:r>
      <w:bookmarkStart w:id="0" w:name="_GoBack"/>
      <w:bookmarkEnd w:id="0"/>
    </w:p>
    <w:sectPr w:rsidR="0041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33"/>
    <w:rsid w:val="00284A62"/>
    <w:rsid w:val="00417849"/>
    <w:rsid w:val="00A927CF"/>
    <w:rsid w:val="00B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BAD4-EE75-4A82-8A3C-9DAF6A76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2</cp:revision>
  <dcterms:created xsi:type="dcterms:W3CDTF">2024-04-26T07:18:00Z</dcterms:created>
  <dcterms:modified xsi:type="dcterms:W3CDTF">2024-04-26T07:39:00Z</dcterms:modified>
</cp:coreProperties>
</file>